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D2" w:rsidRDefault="00C33880">
      <w:pPr>
        <w:spacing w:after="0" w:line="480" w:lineRule="auto"/>
        <w:jc w:val="left"/>
        <w:rPr>
          <w:sz w:val="22"/>
          <w:szCs w:val="22"/>
        </w:rPr>
      </w:pPr>
      <w:r>
        <w:rPr>
          <w:color w:val="0070C0"/>
          <w:sz w:val="22"/>
          <w:szCs w:val="22"/>
        </w:rPr>
        <w:t xml:space="preserve">[Letter to </w:t>
      </w:r>
      <w:r w:rsidR="00984749">
        <w:rPr>
          <w:color w:val="0070C0"/>
          <w:sz w:val="22"/>
          <w:szCs w:val="22"/>
        </w:rPr>
        <w:t xml:space="preserve">the </w:t>
      </w:r>
      <w:bookmarkStart w:id="0" w:name="_GoBack"/>
      <w:bookmarkEnd w:id="0"/>
      <w:r>
        <w:rPr>
          <w:color w:val="0070C0"/>
          <w:sz w:val="22"/>
          <w:szCs w:val="22"/>
        </w:rPr>
        <w:t xml:space="preserve">editor] </w:t>
      </w:r>
      <w:r>
        <w:rPr>
          <w:sz w:val="22"/>
          <w:szCs w:val="22"/>
        </w:rPr>
        <w:t xml:space="preserve">(Publication types are listed in Table 1, available at </w:t>
      </w:r>
      <w:hyperlink r:id="rId6" w:history="1">
        <w:r>
          <w:rPr>
            <w:rStyle w:val="a3"/>
            <w:sz w:val="22"/>
            <w:szCs w:val="22"/>
          </w:rPr>
          <w:t>https://www.jeehp.org/authors/authors.php</w:t>
        </w:r>
      </w:hyperlink>
      <w:r>
        <w:rPr>
          <w:sz w:val="22"/>
          <w:szCs w:val="22"/>
        </w:rPr>
        <w:t xml:space="preserve">. </w:t>
      </w:r>
    </w:p>
    <w:p w:rsidR="00DC2FD2" w:rsidRDefault="00DC2FD2">
      <w:pPr>
        <w:spacing w:after="0" w:line="480" w:lineRule="auto"/>
        <w:jc w:val="left"/>
        <w:rPr>
          <w:rFonts w:cs="Arial"/>
          <w:sz w:val="22"/>
          <w:szCs w:val="22"/>
        </w:rPr>
      </w:pPr>
    </w:p>
    <w:p w:rsidR="00DC2FD2" w:rsidRDefault="00C33880">
      <w:pPr>
        <w:spacing w:after="0" w:line="480" w:lineRule="auto"/>
        <w:jc w:val="left"/>
        <w:rPr>
          <w:rFonts w:cs="Arial"/>
          <w:sz w:val="22"/>
          <w:szCs w:val="22"/>
        </w:rPr>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p>
    <w:p w:rsidR="00DC2FD2" w:rsidRDefault="00DC2FD2">
      <w:pPr>
        <w:spacing w:after="0" w:line="480" w:lineRule="auto"/>
        <w:jc w:val="left"/>
        <w:rPr>
          <w:color w:val="000000"/>
          <w:sz w:val="22"/>
          <w:szCs w:val="22"/>
        </w:rPr>
      </w:pPr>
    </w:p>
    <w:p w:rsidR="00DC2FD2" w:rsidRDefault="00C33880">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rsidR="00DC2FD2" w:rsidRDefault="00DC2FD2">
      <w:pPr>
        <w:spacing w:after="0" w:line="480" w:lineRule="auto"/>
        <w:jc w:val="left"/>
        <w:rPr>
          <w:color w:val="000000"/>
          <w:sz w:val="22"/>
          <w:szCs w:val="22"/>
        </w:rPr>
      </w:pPr>
    </w:p>
    <w:p w:rsidR="00DC2FD2" w:rsidRDefault="00C33880">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rsidR="00DC2FD2" w:rsidRDefault="00C33880">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rsidR="00DC2FD2" w:rsidRDefault="00DC2FD2">
      <w:pPr>
        <w:spacing w:after="0" w:line="480" w:lineRule="auto"/>
        <w:jc w:val="left"/>
        <w:rPr>
          <w:rFonts w:cs="Arial"/>
          <w:color w:val="000000"/>
          <w:sz w:val="22"/>
          <w:szCs w:val="22"/>
        </w:rPr>
      </w:pPr>
    </w:p>
    <w:p w:rsidR="00DC2FD2" w:rsidRDefault="00C33880">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rsidR="00DC2FD2" w:rsidRDefault="00C33880">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rsidR="00DC2FD2" w:rsidRDefault="00C33880">
      <w:pPr>
        <w:spacing w:after="0" w:line="480" w:lineRule="auto"/>
        <w:jc w:val="left"/>
        <w:rPr>
          <w:rFonts w:cs="Arial"/>
          <w:color w:val="000000"/>
          <w:sz w:val="22"/>
          <w:szCs w:val="22"/>
        </w:rPr>
      </w:pPr>
      <w:r>
        <w:rPr>
          <w:rFonts w:cs="Arial"/>
          <w:color w:val="000000"/>
          <w:sz w:val="22"/>
          <w:szCs w:val="22"/>
        </w:rPr>
        <w:t>Tel: +82.33.248.2652</w:t>
      </w:r>
    </w:p>
    <w:p w:rsidR="00DC2FD2" w:rsidRDefault="00C33880">
      <w:pPr>
        <w:pStyle w:val="ad"/>
        <w:spacing w:line="480" w:lineRule="auto"/>
        <w:rPr>
          <w:rFonts w:cs="Arial"/>
          <w:sz w:val="22"/>
          <w:szCs w:val="22"/>
        </w:rPr>
      </w:pPr>
      <w:r>
        <w:rPr>
          <w:rFonts w:cs="Arial"/>
          <w:color w:val="000000"/>
          <w:sz w:val="22"/>
          <w:szCs w:val="22"/>
        </w:rPr>
        <w:t xml:space="preserve">e-mail: </w:t>
      </w:r>
      <w:hyperlink r:id="rId7"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rsidR="00DC2FD2" w:rsidRDefault="00DC2FD2">
      <w:pPr>
        <w:spacing w:after="0" w:line="480" w:lineRule="auto"/>
        <w:jc w:val="left"/>
        <w:rPr>
          <w:rFonts w:cs="Arial"/>
          <w:color w:val="000000"/>
          <w:sz w:val="22"/>
          <w:szCs w:val="22"/>
        </w:rPr>
      </w:pPr>
    </w:p>
    <w:p w:rsidR="00DC2FD2" w:rsidRDefault="00C33880">
      <w:pPr>
        <w:spacing w:after="0" w:line="480" w:lineRule="auto"/>
        <w:jc w:val="left"/>
        <w:rPr>
          <w:rFonts w:cs="Arial"/>
          <w:color w:val="000000"/>
          <w:sz w:val="22"/>
          <w:szCs w:val="22"/>
        </w:rPr>
      </w:pPr>
      <w:r>
        <w:rPr>
          <w:rFonts w:cs="Arial"/>
          <w:color w:val="000000"/>
          <w:sz w:val="22"/>
          <w:szCs w:val="22"/>
        </w:rPr>
        <w:t>Word count of main text: 1,500 (maximum)</w:t>
      </w:r>
    </w:p>
    <w:p w:rsidR="00DC2FD2" w:rsidRDefault="00C33880">
      <w:pPr>
        <w:spacing w:after="0" w:line="480" w:lineRule="auto"/>
        <w:jc w:val="left"/>
        <w:rPr>
          <w:rFonts w:cs="Arial"/>
          <w:color w:val="000000"/>
          <w:sz w:val="22"/>
          <w:szCs w:val="22"/>
        </w:rPr>
      </w:pPr>
      <w:r>
        <w:rPr>
          <w:rFonts w:cs="Arial"/>
          <w:color w:val="000000"/>
          <w:sz w:val="22"/>
          <w:szCs w:val="22"/>
        </w:rPr>
        <w:t>Number of references:10 (maximum)</w:t>
      </w:r>
    </w:p>
    <w:p w:rsidR="00DC2FD2" w:rsidRDefault="00DC2FD2">
      <w:pPr>
        <w:spacing w:after="0" w:line="480" w:lineRule="auto"/>
        <w:jc w:val="left"/>
        <w:rPr>
          <w:rFonts w:cs="Arial"/>
          <w:color w:val="000000"/>
          <w:sz w:val="22"/>
          <w:szCs w:val="22"/>
        </w:rPr>
      </w:pPr>
    </w:p>
    <w:p w:rsidR="00DC2FD2" w:rsidRDefault="00C33880">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rsidR="00DC2FD2" w:rsidRDefault="00C33880">
      <w:pPr>
        <w:pStyle w:val="ad"/>
        <w:spacing w:line="480" w:lineRule="auto"/>
        <w:rPr>
          <w:sz w:val="22"/>
          <w:szCs w:val="22"/>
        </w:rPr>
      </w:pPr>
      <w:r>
        <w:rPr>
          <w:sz w:val="22"/>
          <w:szCs w:val="22"/>
        </w:rPr>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w:t>
      </w:r>
      <w:r>
        <w:rPr>
          <w:sz w:val="22"/>
          <w:szCs w:val="22"/>
        </w:rPr>
        <w:lastRenderedPageBreak/>
        <w:t xml:space="preserve">Table 1, available at https://www.jeehp.org/authors/authors.php. </w:t>
      </w:r>
      <w:r>
        <w:t>Submissions beyond the suggested limitations</w:t>
      </w:r>
      <w:r>
        <w:rPr>
          <w:sz w:val="22"/>
          <w:szCs w:val="22"/>
        </w:rPr>
        <w:t xml:space="preserve"> should be negotiated with the editorial board.) </w:t>
      </w:r>
    </w:p>
    <w:p w:rsidR="00DC2FD2" w:rsidRDefault="00DC2FD2">
      <w:pPr>
        <w:spacing w:after="0" w:line="480" w:lineRule="auto"/>
        <w:jc w:val="left"/>
        <w:rPr>
          <w:rFonts w:cs="Arial"/>
          <w:color w:val="000000"/>
          <w:sz w:val="22"/>
          <w:szCs w:val="22"/>
        </w:rPr>
      </w:pPr>
    </w:p>
    <w:p w:rsidR="006B5ECB" w:rsidRPr="006B5ECB" w:rsidRDefault="006B5ECB">
      <w:pPr>
        <w:spacing w:after="0" w:line="480" w:lineRule="auto"/>
        <w:jc w:val="left"/>
        <w:rPr>
          <w:rFonts w:cs="Arial"/>
          <w:sz w:val="22"/>
          <w:szCs w:val="22"/>
        </w:rPr>
      </w:pPr>
      <w:r w:rsidRPr="006B5ECB">
        <w:rPr>
          <w:rFonts w:cs="Arial" w:hint="eastAsia"/>
          <w:sz w:val="22"/>
          <w:szCs w:val="22"/>
        </w:rPr>
        <w:t>No abstract</w:t>
      </w:r>
    </w:p>
    <w:p w:rsidR="00DC2FD2" w:rsidRDefault="00C33880">
      <w:pPr>
        <w:spacing w:after="0" w:line="480" w:lineRule="auto"/>
        <w:jc w:val="left"/>
        <w:rPr>
          <w:rFonts w:cs="Arial"/>
          <w:color w:val="000000"/>
          <w:sz w:val="22"/>
          <w:szCs w:val="22"/>
        </w:rPr>
      </w:pPr>
      <w:r>
        <w:rPr>
          <w:b/>
          <w:bCs/>
          <w:sz w:val="22"/>
          <w:szCs w:val="22"/>
        </w:rPr>
        <w:t>Divisions in the body are not required.</w:t>
      </w:r>
    </w:p>
    <w:p w:rsidR="00DC2FD2" w:rsidRDefault="00DC2FD2">
      <w:pPr>
        <w:pStyle w:val="aa"/>
        <w:spacing w:line="480" w:lineRule="auto"/>
        <w:rPr>
          <w:rFonts w:ascii="Garamond" w:hAnsi="Garamond" w:cs="Courier New"/>
          <w:color w:val="C00000"/>
          <w:sz w:val="22"/>
          <w:szCs w:val="22"/>
        </w:rPr>
      </w:pPr>
    </w:p>
    <w:p w:rsidR="00DC2FD2" w:rsidRDefault="00DC2FD2">
      <w:pPr>
        <w:widowControl/>
        <w:wordWrap/>
        <w:autoSpaceDE/>
        <w:autoSpaceDN/>
        <w:spacing w:after="0" w:line="480" w:lineRule="auto"/>
        <w:jc w:val="left"/>
        <w:rPr>
          <w:rFonts w:cs="Arial"/>
          <w:b/>
          <w:iCs/>
          <w:color w:val="0070C0"/>
          <w:kern w:val="0"/>
          <w:sz w:val="22"/>
          <w:szCs w:val="22"/>
        </w:rPr>
      </w:pPr>
    </w:p>
    <w:p w:rsidR="00DC2FD2" w:rsidRDefault="00C33880">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rsidR="00DC2FD2" w:rsidRDefault="00C33880">
      <w:pPr>
        <w:spacing w:after="0" w:line="480" w:lineRule="auto"/>
        <w:jc w:val="left"/>
        <w:rPr>
          <w:color w:val="000000"/>
          <w:sz w:val="22"/>
          <w:szCs w:val="22"/>
        </w:rPr>
      </w:pPr>
      <w:r>
        <w:rPr>
          <w:color w:val="000000"/>
          <w:sz w:val="22"/>
          <w:szCs w:val="22"/>
        </w:rPr>
        <w:t xml:space="preserve">A Ra Cho: </w:t>
      </w:r>
      <w:hyperlink r:id="rId8" w:history="1">
        <w:r>
          <w:rPr>
            <w:rStyle w:val="a3"/>
            <w:sz w:val="22"/>
            <w:szCs w:val="22"/>
          </w:rPr>
          <w:t>http://orcid.org/0000-0003-0458-5256</w:t>
        </w:r>
      </w:hyperlink>
      <w:r>
        <w:rPr>
          <w:color w:val="000000"/>
          <w:sz w:val="22"/>
          <w:szCs w:val="22"/>
        </w:rPr>
        <w:t xml:space="preserve"> </w:t>
      </w:r>
    </w:p>
    <w:p w:rsidR="00DC2FD2" w:rsidRDefault="00C33880">
      <w:pPr>
        <w:spacing w:after="0" w:line="480" w:lineRule="auto"/>
        <w:jc w:val="left"/>
        <w:rPr>
          <w:color w:val="000000"/>
          <w:sz w:val="22"/>
          <w:szCs w:val="22"/>
        </w:rPr>
      </w:pPr>
      <w:r>
        <w:rPr>
          <w:color w:val="000000"/>
          <w:sz w:val="22"/>
          <w:szCs w:val="22"/>
        </w:rPr>
        <w:t xml:space="preserve">Sun Huh: </w:t>
      </w:r>
      <w:hyperlink r:id="rId9" w:history="1">
        <w:r>
          <w:rPr>
            <w:rStyle w:val="a3"/>
            <w:sz w:val="22"/>
            <w:szCs w:val="22"/>
          </w:rPr>
          <w:t>http://orcid.org/0000-0002-8559-8640</w:t>
        </w:r>
      </w:hyperlink>
      <w:r>
        <w:rPr>
          <w:color w:val="000000"/>
          <w:sz w:val="22"/>
          <w:szCs w:val="22"/>
        </w:rPr>
        <w:t xml:space="preserve"> </w:t>
      </w:r>
    </w:p>
    <w:p w:rsidR="00DC2FD2" w:rsidRDefault="00DC2FD2">
      <w:pPr>
        <w:spacing w:after="0" w:line="480" w:lineRule="auto"/>
        <w:jc w:val="left"/>
        <w:rPr>
          <w:rStyle w:val="apple-converted-space"/>
          <w:rFonts w:cs="Arial"/>
          <w:iCs/>
          <w:color w:val="0070C0"/>
          <w:sz w:val="22"/>
          <w:szCs w:val="22"/>
        </w:rPr>
      </w:pPr>
    </w:p>
    <w:p w:rsidR="00C33880" w:rsidRDefault="00C33880" w:rsidP="00C33880">
      <w:pPr>
        <w:pStyle w:val="ad"/>
      </w:pPr>
      <w:r>
        <w:rPr>
          <w:rFonts w:cs="Arial"/>
          <w:b/>
          <w:iCs/>
          <w:color w:val="0070C0"/>
          <w:sz w:val="22"/>
          <w:szCs w:val="22"/>
        </w:rPr>
        <w:t xml:space="preserve">Authors’ contributions </w:t>
      </w:r>
      <w:r>
        <w:t>Please describe all of the following:</w:t>
      </w:r>
    </w:p>
    <w:p w:rsidR="00C33880" w:rsidRDefault="00C33880" w:rsidP="00C33880">
      <w:pPr>
        <w:spacing w:after="0" w:line="480" w:lineRule="auto"/>
        <w:jc w:val="left"/>
        <w:rPr>
          <w:rFonts w:cs="Arial"/>
          <w:b/>
          <w:iCs/>
          <w:color w:val="0070C0"/>
          <w:sz w:val="22"/>
          <w:szCs w:val="22"/>
        </w:rPr>
      </w:pPr>
    </w:p>
    <w:p w:rsidR="00C33880" w:rsidRDefault="00C33880" w:rsidP="00C33880">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rsidR="00C33880" w:rsidRDefault="00C33880" w:rsidP="00C33880">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rsidR="00C33880" w:rsidRDefault="00C33880" w:rsidP="00C33880">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rsidR="00C33880" w:rsidRDefault="00C33880" w:rsidP="00C33880">
      <w:pPr>
        <w:spacing w:after="0" w:line="480" w:lineRule="auto"/>
        <w:jc w:val="left"/>
        <w:rPr>
          <w:rFonts w:cs="Arial"/>
          <w:iCs/>
          <w:color w:val="000000"/>
          <w:sz w:val="22"/>
          <w:szCs w:val="22"/>
        </w:rPr>
      </w:pPr>
      <w:r>
        <w:rPr>
          <w:rFonts w:cs="Arial"/>
          <w:iCs/>
          <w:color w:val="000000"/>
          <w:sz w:val="22"/>
          <w:szCs w:val="22"/>
        </w:rPr>
        <w:t xml:space="preserve">Project administration: SH </w:t>
      </w:r>
    </w:p>
    <w:p w:rsidR="00C33880" w:rsidRDefault="00C33880" w:rsidP="00C33880">
      <w:pPr>
        <w:spacing w:after="0" w:line="480" w:lineRule="auto"/>
        <w:jc w:val="left"/>
        <w:rPr>
          <w:rFonts w:cs="Arial"/>
          <w:iCs/>
          <w:color w:val="000000"/>
          <w:sz w:val="22"/>
          <w:szCs w:val="22"/>
        </w:rPr>
      </w:pPr>
      <w:r>
        <w:rPr>
          <w:rFonts w:cs="Arial"/>
          <w:iCs/>
          <w:color w:val="000000"/>
          <w:sz w:val="22"/>
          <w:szCs w:val="22"/>
        </w:rPr>
        <w:t>Funding acquisition: SHWriting – original draft: ARC</w:t>
      </w:r>
    </w:p>
    <w:p w:rsidR="00C33880" w:rsidRDefault="00C33880" w:rsidP="00C33880">
      <w:pPr>
        <w:spacing w:after="0" w:line="480" w:lineRule="auto"/>
        <w:jc w:val="left"/>
        <w:rPr>
          <w:color w:val="FF0000"/>
          <w:sz w:val="22"/>
          <w:szCs w:val="22"/>
        </w:rPr>
      </w:pPr>
      <w:r>
        <w:rPr>
          <w:rFonts w:cs="Arial"/>
          <w:iCs/>
          <w:color w:val="000000"/>
          <w:sz w:val="22"/>
          <w:szCs w:val="22"/>
        </w:rPr>
        <w:t xml:space="preserve">Writing – review &amp; editing: ARC, SH </w:t>
      </w:r>
      <w:r>
        <w:rPr>
          <w:rFonts w:cs="Arial"/>
          <w:iCs/>
          <w:sz w:val="22"/>
          <w:szCs w:val="22"/>
        </w:rPr>
        <w:t>(all authors should participate in this role)</w:t>
      </w:r>
    </w:p>
    <w:p w:rsidR="00C33880" w:rsidRDefault="00C33880" w:rsidP="00C33880">
      <w:pPr>
        <w:spacing w:after="0" w:line="480" w:lineRule="auto"/>
        <w:jc w:val="left"/>
        <w:rPr>
          <w:rFonts w:cs="Arial"/>
          <w:b/>
          <w:iCs/>
          <w:color w:val="0070C0"/>
          <w:sz w:val="22"/>
          <w:szCs w:val="22"/>
        </w:rPr>
      </w:pPr>
    </w:p>
    <w:p w:rsidR="00C33880" w:rsidRPr="00C33880" w:rsidRDefault="00C33880" w:rsidP="00C33880">
      <w:pPr>
        <w:spacing w:after="0" w:line="480" w:lineRule="auto"/>
        <w:jc w:val="left"/>
        <w:rPr>
          <w:rFonts w:cs="Arial"/>
          <w:b/>
          <w:iCs/>
          <w:color w:val="0070C0"/>
          <w:sz w:val="22"/>
          <w:szCs w:val="22"/>
        </w:rPr>
      </w:pPr>
    </w:p>
    <w:p w:rsidR="00C33880" w:rsidRPr="00C33880" w:rsidRDefault="00C33880">
      <w:pPr>
        <w:spacing w:after="0" w:line="480" w:lineRule="auto"/>
        <w:jc w:val="left"/>
        <w:rPr>
          <w:rStyle w:val="apple-converted-space"/>
          <w:rFonts w:cs="Arial"/>
          <w:iCs/>
          <w:color w:val="0070C0"/>
          <w:sz w:val="22"/>
          <w:szCs w:val="22"/>
        </w:rPr>
      </w:pPr>
    </w:p>
    <w:p w:rsidR="00DC2FD2" w:rsidRDefault="00C33880">
      <w:pPr>
        <w:spacing w:after="0" w:line="480" w:lineRule="auto"/>
        <w:jc w:val="left"/>
        <w:rPr>
          <w:rFonts w:cs="Arial"/>
          <w:b/>
          <w:iCs/>
          <w:color w:val="0070C0"/>
          <w:sz w:val="22"/>
          <w:szCs w:val="22"/>
        </w:rPr>
      </w:pPr>
      <w:r>
        <w:rPr>
          <w:rFonts w:cs="Arial"/>
          <w:b/>
          <w:iCs/>
          <w:color w:val="0070C0"/>
          <w:sz w:val="22"/>
          <w:szCs w:val="22"/>
        </w:rPr>
        <w:t>Conflict of interest</w:t>
      </w:r>
    </w:p>
    <w:p w:rsidR="00DC2FD2" w:rsidRDefault="00C33880">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rsidR="00DC2FD2" w:rsidRDefault="00DC2FD2">
      <w:pPr>
        <w:spacing w:after="0" w:line="480" w:lineRule="auto"/>
        <w:jc w:val="left"/>
        <w:rPr>
          <w:rFonts w:cs="Courier New"/>
          <w:sz w:val="22"/>
          <w:szCs w:val="22"/>
        </w:rPr>
      </w:pPr>
    </w:p>
    <w:p w:rsidR="00DC2FD2" w:rsidRDefault="00C33880">
      <w:pPr>
        <w:spacing w:after="0" w:line="480" w:lineRule="auto"/>
        <w:jc w:val="left"/>
        <w:rPr>
          <w:rFonts w:cs="Courier New"/>
          <w:sz w:val="22"/>
          <w:szCs w:val="22"/>
        </w:rPr>
      </w:pPr>
      <w:r>
        <w:rPr>
          <w:rFonts w:cs="Courier New"/>
          <w:sz w:val="22"/>
          <w:szCs w:val="22"/>
        </w:rPr>
        <w:t>OR</w:t>
      </w:r>
    </w:p>
    <w:p w:rsidR="00DC2FD2" w:rsidRDefault="00DC2FD2">
      <w:pPr>
        <w:spacing w:after="0" w:line="480" w:lineRule="auto"/>
        <w:jc w:val="left"/>
        <w:rPr>
          <w:rFonts w:cs="Courier New"/>
          <w:sz w:val="22"/>
          <w:szCs w:val="22"/>
        </w:rPr>
      </w:pPr>
    </w:p>
    <w:p w:rsidR="00DC2FD2" w:rsidRDefault="00C33880">
      <w:pPr>
        <w:spacing w:after="0" w:line="480" w:lineRule="auto"/>
        <w:jc w:val="left"/>
        <w:rPr>
          <w:rFonts w:cs="Courier New"/>
          <w:sz w:val="22"/>
          <w:szCs w:val="22"/>
        </w:rPr>
      </w:pPr>
      <w:r>
        <w:t>No potential conflict of interest relevant to this article was reported.</w:t>
      </w:r>
    </w:p>
    <w:p w:rsidR="00DC2FD2" w:rsidRDefault="00DC2FD2">
      <w:pPr>
        <w:spacing w:after="0" w:line="480" w:lineRule="auto"/>
        <w:jc w:val="left"/>
        <w:rPr>
          <w:rFonts w:cs="Arial"/>
          <w:iCs/>
          <w:color w:val="0070C0"/>
          <w:sz w:val="22"/>
          <w:szCs w:val="22"/>
        </w:rPr>
      </w:pPr>
    </w:p>
    <w:p w:rsidR="00C33880" w:rsidRDefault="00C33880" w:rsidP="00C33880">
      <w:pPr>
        <w:spacing w:after="0" w:line="480" w:lineRule="auto"/>
        <w:jc w:val="left"/>
        <w:rPr>
          <w:rFonts w:cs="Arial"/>
          <w:b/>
          <w:iCs/>
          <w:color w:val="0070C0"/>
          <w:sz w:val="22"/>
          <w:szCs w:val="22"/>
        </w:rPr>
      </w:pPr>
      <w:r>
        <w:rPr>
          <w:rFonts w:cs="Arial"/>
          <w:b/>
          <w:iCs/>
          <w:color w:val="0070C0"/>
          <w:sz w:val="22"/>
          <w:szCs w:val="22"/>
        </w:rPr>
        <w:t>Funding</w:t>
      </w:r>
    </w:p>
    <w:p w:rsidR="00C33880" w:rsidRDefault="00C33880" w:rsidP="00C33880">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rsidR="00C33880" w:rsidRDefault="00C33880" w:rsidP="00C33880">
      <w:pPr>
        <w:spacing w:after="0" w:line="480" w:lineRule="auto"/>
        <w:jc w:val="left"/>
        <w:rPr>
          <w:rFonts w:cs="Arial"/>
          <w:iCs/>
          <w:color w:val="0070C0"/>
          <w:sz w:val="22"/>
          <w:szCs w:val="22"/>
        </w:rPr>
      </w:pPr>
      <w:r>
        <w:rPr>
          <w:rFonts w:cs="Arial" w:hint="eastAsia"/>
          <w:iCs/>
          <w:color w:val="0070C0"/>
          <w:sz w:val="22"/>
          <w:szCs w:val="22"/>
        </w:rPr>
        <w:t xml:space="preserve"> </w:t>
      </w:r>
    </w:p>
    <w:p w:rsidR="00C33880" w:rsidRDefault="00C33880" w:rsidP="00C33880">
      <w:pPr>
        <w:spacing w:after="0" w:line="480" w:lineRule="auto"/>
        <w:jc w:val="left"/>
        <w:rPr>
          <w:rFonts w:cs="Arial"/>
          <w:iCs/>
          <w:color w:val="0070C0"/>
          <w:sz w:val="22"/>
          <w:szCs w:val="22"/>
        </w:rPr>
      </w:pPr>
      <w:r>
        <w:rPr>
          <w:rFonts w:cs="Arial"/>
          <w:iCs/>
          <w:color w:val="0070C0"/>
          <w:sz w:val="22"/>
          <w:szCs w:val="22"/>
        </w:rPr>
        <w:t>If there is no funding, write “None”.</w:t>
      </w:r>
    </w:p>
    <w:p w:rsidR="00C33880" w:rsidRPr="00C33880" w:rsidRDefault="00C33880">
      <w:pPr>
        <w:spacing w:after="0" w:line="480" w:lineRule="auto"/>
        <w:jc w:val="left"/>
        <w:rPr>
          <w:rFonts w:cs="Arial"/>
          <w:iCs/>
          <w:color w:val="0070C0"/>
          <w:sz w:val="22"/>
          <w:szCs w:val="22"/>
        </w:rPr>
      </w:pPr>
    </w:p>
    <w:p w:rsidR="00C33880" w:rsidRDefault="00C33880" w:rsidP="00C33880">
      <w:pPr>
        <w:spacing w:after="0" w:line="480" w:lineRule="auto"/>
        <w:jc w:val="left"/>
        <w:rPr>
          <w:rFonts w:cs="Arial"/>
          <w:b/>
          <w:iCs/>
          <w:color w:val="0070C0"/>
          <w:sz w:val="22"/>
          <w:szCs w:val="22"/>
        </w:rPr>
      </w:pPr>
      <w:r>
        <w:rPr>
          <w:rFonts w:cs="Arial"/>
          <w:b/>
          <w:iCs/>
          <w:color w:val="0070C0"/>
          <w:sz w:val="22"/>
          <w:szCs w:val="22"/>
        </w:rPr>
        <w:t>Data availability</w:t>
      </w:r>
    </w:p>
    <w:p w:rsidR="00C33880" w:rsidRDefault="00C33880" w:rsidP="00C33880">
      <w:pPr>
        <w:spacing w:after="0" w:line="480" w:lineRule="auto"/>
        <w:jc w:val="left"/>
        <w:rPr>
          <w:rFonts w:cs="Arial"/>
          <w:iCs/>
          <w:sz w:val="22"/>
          <w:szCs w:val="22"/>
        </w:rPr>
      </w:pPr>
      <w:r>
        <w:rPr>
          <w:rFonts w:cs="Arial"/>
          <w:iCs/>
          <w:sz w:val="22"/>
          <w:szCs w:val="22"/>
        </w:rPr>
        <w:t>(</w:t>
      </w:r>
      <w:r>
        <w:rPr>
          <w:kern w:val="0"/>
          <w:sz w:val="22"/>
          <w:szCs w:val="22"/>
        </w:rPr>
        <w:t>Please upload supplementary files to the submission system).</w:t>
      </w:r>
    </w:p>
    <w:p w:rsidR="00C33880" w:rsidRDefault="00C33880" w:rsidP="00C33880">
      <w:pPr>
        <w:spacing w:after="0" w:line="480" w:lineRule="auto"/>
        <w:jc w:val="left"/>
        <w:rPr>
          <w:color w:val="auto"/>
          <w:sz w:val="22"/>
          <w:szCs w:val="22"/>
        </w:rPr>
      </w:pPr>
      <w:r>
        <w:rPr>
          <w:color w:val="auto"/>
          <w:sz w:val="22"/>
          <w:szCs w:val="22"/>
        </w:rPr>
        <w:t>Example) Dataset 1. The data file contains the currently-used guidelines for manuscript preparation.</w:t>
      </w:r>
    </w:p>
    <w:p w:rsidR="00C33880" w:rsidRDefault="00C33880" w:rsidP="00C33880">
      <w:pPr>
        <w:spacing w:after="0" w:line="480" w:lineRule="auto"/>
        <w:jc w:val="left"/>
        <w:rPr>
          <w:rFonts w:cs="Arial"/>
          <w:b/>
          <w:iCs/>
          <w:color w:val="0070C0"/>
          <w:sz w:val="22"/>
          <w:szCs w:val="22"/>
        </w:rPr>
      </w:pPr>
    </w:p>
    <w:p w:rsidR="00C33880" w:rsidRDefault="00C33880" w:rsidP="00C33880">
      <w:pPr>
        <w:spacing w:after="0" w:line="480" w:lineRule="auto"/>
        <w:jc w:val="left"/>
        <w:rPr>
          <w:rFonts w:cs="Arial"/>
          <w:b/>
          <w:iCs/>
          <w:color w:val="0070C0"/>
          <w:sz w:val="22"/>
          <w:szCs w:val="22"/>
        </w:rPr>
      </w:pPr>
      <w:r>
        <w:rPr>
          <w:rFonts w:cs="Arial"/>
          <w:b/>
          <w:iCs/>
          <w:color w:val="0070C0"/>
          <w:sz w:val="22"/>
          <w:szCs w:val="22"/>
        </w:rPr>
        <w:t>Acknowledgments</w:t>
      </w:r>
    </w:p>
    <w:p w:rsidR="00C33880" w:rsidRDefault="00C33880" w:rsidP="00C33880">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w:t>
      </w:r>
      <w:r>
        <w:rPr>
          <w:rFonts w:cs="Arial"/>
          <w:iCs/>
          <w:sz w:val="22"/>
          <w:szCs w:val="22"/>
        </w:rPr>
        <w:lastRenderedPageBreak/>
        <w:t xml:space="preserve">University, Korea, helped us to check the format of manuscripts and to collect the necessary data.  </w:t>
      </w:r>
    </w:p>
    <w:p w:rsidR="00C33880" w:rsidRDefault="00C33880" w:rsidP="00C33880">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rsidR="00C33880" w:rsidRDefault="00C33880">
      <w:pPr>
        <w:spacing w:after="0" w:line="480" w:lineRule="auto"/>
        <w:jc w:val="left"/>
        <w:rPr>
          <w:rFonts w:cs="Arial"/>
          <w:iCs/>
          <w:color w:val="0070C0"/>
          <w:sz w:val="22"/>
          <w:szCs w:val="22"/>
        </w:rPr>
      </w:pPr>
      <w:r>
        <w:rPr>
          <w:rFonts w:cs="Arial" w:hint="eastAsia"/>
          <w:iCs/>
          <w:color w:val="0070C0"/>
          <w:sz w:val="22"/>
          <w:szCs w:val="22"/>
        </w:rPr>
        <w:t>If n</w:t>
      </w:r>
      <w:r>
        <w:rPr>
          <w:rFonts w:cs="Arial"/>
          <w:iCs/>
          <w:color w:val="0070C0"/>
          <w:sz w:val="22"/>
          <w:szCs w:val="22"/>
        </w:rPr>
        <w:t xml:space="preserve">o person is acknowledged, write “None”. </w:t>
      </w:r>
    </w:p>
    <w:p w:rsidR="00C33880" w:rsidRDefault="00C33880" w:rsidP="00C33880">
      <w:pPr>
        <w:spacing w:after="0" w:line="480" w:lineRule="auto"/>
        <w:jc w:val="left"/>
        <w:rPr>
          <w:rFonts w:cs="Arial"/>
          <w:b/>
          <w:iCs/>
          <w:color w:val="0070C0"/>
          <w:sz w:val="22"/>
          <w:szCs w:val="22"/>
        </w:rPr>
      </w:pPr>
    </w:p>
    <w:p w:rsidR="00C33880" w:rsidRDefault="00C33880" w:rsidP="00C33880">
      <w:pPr>
        <w:spacing w:after="0" w:line="480" w:lineRule="auto"/>
        <w:jc w:val="left"/>
        <w:rPr>
          <w:rFonts w:cs="Arial"/>
          <w:b/>
          <w:iCs/>
          <w:color w:val="0070C0"/>
          <w:sz w:val="22"/>
          <w:szCs w:val="22"/>
        </w:rPr>
      </w:pPr>
      <w:r>
        <w:rPr>
          <w:rFonts w:cs="Arial"/>
          <w:b/>
          <w:iCs/>
          <w:color w:val="0070C0"/>
          <w:sz w:val="22"/>
          <w:szCs w:val="22"/>
        </w:rPr>
        <w:t xml:space="preserve">Supplementary materials </w:t>
      </w:r>
    </w:p>
    <w:p w:rsidR="00C33880" w:rsidRDefault="00C33880" w:rsidP="00C33880">
      <w:pPr>
        <w:spacing w:after="0" w:line="480" w:lineRule="auto"/>
        <w:jc w:val="left"/>
        <w:rPr>
          <w:rFonts w:cs="Arial"/>
          <w:iCs/>
          <w:sz w:val="22"/>
          <w:szCs w:val="22"/>
        </w:rPr>
      </w:pPr>
      <w:r>
        <w:rPr>
          <w:rFonts w:cs="Arial"/>
          <w:iCs/>
          <w:color w:val="000000"/>
          <w:sz w:val="22"/>
          <w:szCs w:val="22"/>
        </w:rPr>
        <w:t xml:space="preserve"> </w:t>
      </w:r>
      <w:r>
        <w:rPr>
          <w:rFonts w:cs="Arial"/>
          <w:iCs/>
          <w:sz w:val="22"/>
          <w:szCs w:val="22"/>
        </w:rPr>
        <w:t>(</w:t>
      </w:r>
      <w:r>
        <w:rPr>
          <w:kern w:val="0"/>
          <w:sz w:val="22"/>
          <w:szCs w:val="22"/>
        </w:rPr>
        <w:t>Please upload supplementary files to the submission system)</w:t>
      </w:r>
    </w:p>
    <w:p w:rsidR="00C33880" w:rsidRDefault="00C33880" w:rsidP="00C33880">
      <w:pPr>
        <w:spacing w:after="0" w:line="480" w:lineRule="auto"/>
        <w:jc w:val="left"/>
        <w:rPr>
          <w:rFonts w:cs="Arial"/>
          <w:iCs/>
          <w:sz w:val="22"/>
          <w:szCs w:val="22"/>
        </w:rPr>
      </w:pPr>
      <w:r>
        <w:rPr>
          <w:rFonts w:cs="Arial"/>
          <w:iCs/>
          <w:sz w:val="22"/>
          <w:szCs w:val="22"/>
        </w:rPr>
        <w:t>Example) Supplement 1. Author guidelines of journals</w:t>
      </w:r>
    </w:p>
    <w:p w:rsidR="00C33880" w:rsidRPr="00C33880" w:rsidRDefault="00C33880">
      <w:pPr>
        <w:spacing w:after="0" w:line="480" w:lineRule="auto"/>
        <w:jc w:val="left"/>
        <w:rPr>
          <w:rFonts w:cs="Arial"/>
          <w:i/>
          <w:iCs/>
          <w:color w:val="0070C0"/>
          <w:sz w:val="22"/>
          <w:szCs w:val="22"/>
        </w:rPr>
      </w:pPr>
    </w:p>
    <w:p w:rsidR="00C33880" w:rsidRPr="00C33880" w:rsidRDefault="00C33880">
      <w:pPr>
        <w:spacing w:after="0" w:line="480" w:lineRule="auto"/>
        <w:jc w:val="left"/>
        <w:rPr>
          <w:rFonts w:cs="Arial"/>
          <w:i/>
          <w:iCs/>
          <w:color w:val="0070C0"/>
          <w:sz w:val="22"/>
          <w:szCs w:val="22"/>
        </w:rPr>
      </w:pPr>
    </w:p>
    <w:p w:rsidR="00DC2FD2" w:rsidRDefault="00C33880">
      <w:pPr>
        <w:spacing w:after="0" w:line="480" w:lineRule="auto"/>
        <w:jc w:val="left"/>
        <w:rPr>
          <w:rFonts w:cs="Arial"/>
          <w:b/>
          <w:iCs/>
          <w:color w:val="0070C0"/>
          <w:sz w:val="22"/>
          <w:szCs w:val="22"/>
        </w:rPr>
      </w:pPr>
      <w:r>
        <w:rPr>
          <w:rFonts w:cs="Arial"/>
          <w:b/>
          <w:iCs/>
          <w:color w:val="0070C0"/>
          <w:sz w:val="22"/>
          <w:szCs w:val="22"/>
        </w:rPr>
        <w:t>References</w:t>
      </w:r>
    </w:p>
    <w:p w:rsidR="00DC2FD2" w:rsidRDefault="00C33880">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 title should be presented using the ISO abbreviation. </w:t>
      </w:r>
    </w:p>
    <w:p w:rsidR="00DC2FD2" w:rsidRDefault="00C33880">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rsidR="00DC2FD2" w:rsidRDefault="00C33880">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rsidR="00DC2FD2" w:rsidRDefault="00C33880">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rsidR="00DC2FD2" w:rsidRDefault="00C33880">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rsidR="00DC2FD2" w:rsidRDefault="00C33880">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rsidR="00DC2FD2" w:rsidRDefault="00C33880">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lastRenderedPageBreak/>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rsidR="00DC2FD2" w:rsidRDefault="00C33880">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rsidR="00DC2FD2" w:rsidRDefault="00C33880">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rsidR="00DC2FD2" w:rsidRDefault="00DC2FD2">
      <w:pPr>
        <w:widowControl/>
        <w:wordWrap/>
        <w:autoSpaceDE/>
        <w:autoSpaceDN/>
        <w:spacing w:after="0" w:line="480" w:lineRule="auto"/>
        <w:jc w:val="left"/>
        <w:rPr>
          <w:rFonts w:eastAsia="Times New Roman" w:cs="Arial"/>
          <w:color w:val="000000"/>
          <w:kern w:val="0"/>
          <w:sz w:val="22"/>
          <w:szCs w:val="22"/>
          <w:lang w:eastAsia="en-US"/>
        </w:rPr>
      </w:pPr>
    </w:p>
    <w:p w:rsidR="00DC2FD2" w:rsidRDefault="00C33880">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rsidR="00DC2FD2" w:rsidRDefault="00C33880">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rsidR="00DC2FD2" w:rsidRDefault="00DC2FD2">
      <w:pPr>
        <w:spacing w:after="0" w:line="480" w:lineRule="auto"/>
        <w:jc w:val="left"/>
        <w:rPr>
          <w:rFonts w:cs="Arial"/>
          <w:b/>
          <w:iCs/>
          <w:color w:val="0070C0"/>
          <w:sz w:val="22"/>
          <w:szCs w:val="22"/>
        </w:rPr>
      </w:pPr>
    </w:p>
    <w:p w:rsidR="00DC2FD2" w:rsidRDefault="00C33880">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rsidR="00DC2FD2" w:rsidRDefault="00C33880">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DC2FD2">
      <w:footerReference w:type="default" r:id="rId10"/>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19" w:rsidRDefault="00C33880">
      <w:pPr>
        <w:spacing w:after="0" w:line="240" w:lineRule="auto"/>
      </w:pPr>
      <w:r>
        <w:separator/>
      </w:r>
    </w:p>
  </w:endnote>
  <w:endnote w:type="continuationSeparator" w:id="0">
    <w:p w:rsidR="00F01119" w:rsidRDefault="00C3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default"/>
    <w:sig w:usb0="E00006FF" w:usb1="0000FCFF" w:usb2="00000001" w:usb3="00000001" w:csb0="6000019F" w:csb1="DFD7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DC2FD2" w:rsidRDefault="00C33880">
        <w:pPr>
          <w:pStyle w:val="a5"/>
          <w:jc w:val="center"/>
        </w:pPr>
        <w:r>
          <w:fldChar w:fldCharType="begin"/>
        </w:r>
        <w:r>
          <w:instrText>PAGE   \* MERGEFORMAT</w:instrText>
        </w:r>
        <w:r>
          <w:fldChar w:fldCharType="separate"/>
        </w:r>
        <w:r w:rsidR="00C517E8" w:rsidRPr="00C517E8">
          <w:rPr>
            <w:noProof/>
            <w:lang w:val="ko-KR"/>
          </w:rPr>
          <w:t>1</w:t>
        </w:r>
        <w:r>
          <w:rPr>
            <w:noProof/>
            <w:lang w:val="ko-KR"/>
          </w:rPr>
          <w:fldChar w:fldCharType="end"/>
        </w:r>
      </w:p>
    </w:sdtContent>
  </w:sdt>
  <w:p w:rsidR="00DC2FD2" w:rsidRDefault="00DC2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19" w:rsidRDefault="00C33880">
      <w:pPr>
        <w:spacing w:after="0" w:line="240" w:lineRule="auto"/>
      </w:pPr>
      <w:r>
        <w:separator/>
      </w:r>
    </w:p>
  </w:footnote>
  <w:footnote w:type="continuationSeparator" w:id="0">
    <w:p w:rsidR="00F01119" w:rsidRDefault="00C3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MjQ2MDc1MTE3NjRW0lEKTi0uzszPAykwrgUA5kzt7ywAAAA="/>
  </w:docVars>
  <w:rsids>
    <w:rsidRoot w:val="00DC2FD2"/>
    <w:rsid w:val="006B5ECB"/>
    <w:rsid w:val="00984749"/>
    <w:rsid w:val="00C33880"/>
    <w:rsid w:val="00C517E8"/>
    <w:rsid w:val="00DC2FD2"/>
    <w:rsid w:val="00F01119"/>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458-5256" TargetMode="External"/><Relationship Id="rId3" Type="http://schemas.openxmlformats.org/officeDocument/2006/relationships/webSettings" Target="webSettings.xml"/><Relationship Id="rId7" Type="http://schemas.openxmlformats.org/officeDocument/2006/relationships/hyperlink" Target="mailto:xxxxx@jeeh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rcid.org/0000-0002-8559-86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5774</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2022-05-04T07:05:00Z</dcterms:created>
  <dcterms:modified xsi:type="dcterms:W3CDTF">2022-09-16T03:42:00Z</dcterms:modified>
  <cp:version>1100.0100.01</cp:version>
</cp:coreProperties>
</file>